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7E5" w:rsidRDefault="00A617E5" w:rsidP="005D75C7">
      <w:pPr>
        <w:jc w:val="center"/>
        <w:rPr>
          <w:b/>
          <w:sz w:val="28"/>
          <w:szCs w:val="28"/>
        </w:rPr>
      </w:pPr>
      <w:r w:rsidRPr="00A617E5">
        <w:rPr>
          <w:rFonts w:hint="eastAsia"/>
          <w:b/>
          <w:sz w:val="28"/>
          <w:szCs w:val="28"/>
        </w:rPr>
        <w:t>南华</w:t>
      </w:r>
      <w:r w:rsidRPr="00A617E5">
        <w:rPr>
          <w:b/>
          <w:sz w:val="28"/>
          <w:szCs w:val="28"/>
        </w:rPr>
        <w:t>基金管理有限公司</w:t>
      </w:r>
      <w:r w:rsidR="00C652E4">
        <w:rPr>
          <w:rFonts w:hint="eastAsia"/>
          <w:b/>
          <w:sz w:val="28"/>
          <w:szCs w:val="28"/>
        </w:rPr>
        <w:t>公</w:t>
      </w:r>
      <w:proofErr w:type="gramStart"/>
      <w:r w:rsidR="00C652E4">
        <w:rPr>
          <w:rFonts w:hint="eastAsia"/>
          <w:b/>
          <w:sz w:val="28"/>
          <w:szCs w:val="28"/>
        </w:rPr>
        <w:t>募</w:t>
      </w:r>
      <w:r w:rsidRPr="00A617E5">
        <w:rPr>
          <w:rFonts w:hint="eastAsia"/>
          <w:b/>
          <w:sz w:val="28"/>
          <w:szCs w:val="28"/>
        </w:rPr>
        <w:t>基金</w:t>
      </w:r>
      <w:proofErr w:type="gramEnd"/>
      <w:r w:rsidRPr="00A617E5">
        <w:rPr>
          <w:b/>
          <w:sz w:val="28"/>
          <w:szCs w:val="28"/>
        </w:rPr>
        <w:t>产品风险等级</w:t>
      </w:r>
      <w:r w:rsidR="00051586">
        <w:rPr>
          <w:rFonts w:hint="eastAsia"/>
          <w:b/>
          <w:sz w:val="28"/>
          <w:szCs w:val="28"/>
        </w:rPr>
        <w:t>划分</w:t>
      </w:r>
      <w:r w:rsidR="00943C66">
        <w:rPr>
          <w:rFonts w:hint="eastAsia"/>
          <w:b/>
          <w:sz w:val="28"/>
          <w:szCs w:val="28"/>
        </w:rPr>
        <w:t>规则</w:t>
      </w:r>
    </w:p>
    <w:p w:rsidR="009779B2" w:rsidRPr="009779B2" w:rsidRDefault="009779B2" w:rsidP="005D75C7">
      <w:pPr>
        <w:jc w:val="center"/>
        <w:rPr>
          <w:b/>
          <w:szCs w:val="21"/>
        </w:rPr>
      </w:pPr>
    </w:p>
    <w:p w:rsidR="00A617E5" w:rsidRPr="00A617E5" w:rsidRDefault="00A617E5">
      <w:pPr>
        <w:rPr>
          <w:sz w:val="28"/>
          <w:szCs w:val="28"/>
        </w:rPr>
      </w:pPr>
      <w:r w:rsidRPr="00A617E5">
        <w:rPr>
          <w:rFonts w:hint="eastAsia"/>
          <w:sz w:val="28"/>
          <w:szCs w:val="28"/>
        </w:rPr>
        <w:t>一、</w:t>
      </w:r>
      <w:r w:rsidRPr="00A617E5">
        <w:rPr>
          <w:sz w:val="28"/>
          <w:szCs w:val="28"/>
        </w:rPr>
        <w:t>首发产品初次风险等级评价</w:t>
      </w:r>
      <w:r w:rsidRPr="00A617E5">
        <w:rPr>
          <w:rFonts w:hint="eastAsia"/>
          <w:sz w:val="28"/>
          <w:szCs w:val="28"/>
        </w:rPr>
        <w:t>适用</w:t>
      </w:r>
      <w:r w:rsidRPr="00A617E5">
        <w:rPr>
          <w:sz w:val="28"/>
          <w:szCs w:val="28"/>
        </w:rPr>
        <w:t>标准：</w:t>
      </w:r>
    </w:p>
    <w:p w:rsidR="00A617E5" w:rsidRDefault="00E9164B" w:rsidP="00A617E5">
      <w:pPr>
        <w:ind w:firstLineChars="200" w:firstLine="560"/>
        <w:rPr>
          <w:sz w:val="28"/>
          <w:szCs w:val="28"/>
        </w:rPr>
      </w:pPr>
      <w:r w:rsidRPr="00E9164B">
        <w:rPr>
          <w:rFonts w:hint="eastAsia"/>
          <w:sz w:val="28"/>
          <w:szCs w:val="28"/>
        </w:rPr>
        <w:t>南华基金管理有限公司</w:t>
      </w:r>
      <w:r>
        <w:rPr>
          <w:rFonts w:hint="eastAsia"/>
          <w:sz w:val="28"/>
          <w:szCs w:val="28"/>
        </w:rPr>
        <w:t>（以下</w:t>
      </w:r>
      <w:r>
        <w:rPr>
          <w:sz w:val="28"/>
          <w:szCs w:val="28"/>
        </w:rPr>
        <w:t>简称</w:t>
      </w:r>
      <w:r>
        <w:rPr>
          <w:rFonts w:hint="eastAsia"/>
          <w:sz w:val="28"/>
          <w:szCs w:val="28"/>
        </w:rPr>
        <w:t>“公司”）</w:t>
      </w:r>
      <w:r w:rsidR="00A617E5">
        <w:rPr>
          <w:rFonts w:hint="eastAsia"/>
          <w:sz w:val="28"/>
          <w:szCs w:val="28"/>
        </w:rPr>
        <w:t>对</w:t>
      </w:r>
      <w:r w:rsidR="00A158FF" w:rsidRPr="00A158FF">
        <w:rPr>
          <w:rFonts w:hint="eastAsia"/>
          <w:sz w:val="28"/>
          <w:szCs w:val="28"/>
        </w:rPr>
        <w:t>首发</w:t>
      </w:r>
      <w:r w:rsidR="00A617E5">
        <w:rPr>
          <w:rFonts w:hint="eastAsia"/>
          <w:sz w:val="28"/>
          <w:szCs w:val="28"/>
        </w:rPr>
        <w:t>公</w:t>
      </w:r>
      <w:proofErr w:type="gramStart"/>
      <w:r w:rsidR="00A617E5">
        <w:rPr>
          <w:rFonts w:hint="eastAsia"/>
          <w:sz w:val="28"/>
          <w:szCs w:val="28"/>
        </w:rPr>
        <w:t>募基金</w:t>
      </w:r>
      <w:proofErr w:type="gramEnd"/>
      <w:r w:rsidR="00A617E5">
        <w:rPr>
          <w:rFonts w:hint="eastAsia"/>
          <w:sz w:val="28"/>
          <w:szCs w:val="28"/>
        </w:rPr>
        <w:t>产品风险等级</w:t>
      </w:r>
      <w:r w:rsidR="00A158FF" w:rsidRPr="00A158FF">
        <w:rPr>
          <w:rFonts w:hint="eastAsia"/>
          <w:sz w:val="28"/>
          <w:szCs w:val="28"/>
        </w:rPr>
        <w:t>初次</w:t>
      </w:r>
      <w:r w:rsidR="00A617E5">
        <w:rPr>
          <w:rFonts w:hint="eastAsia"/>
          <w:sz w:val="28"/>
          <w:szCs w:val="28"/>
        </w:rPr>
        <w:t>评价时主要</w:t>
      </w:r>
      <w:r w:rsidR="00A158FF">
        <w:rPr>
          <w:rFonts w:hint="eastAsia"/>
          <w:sz w:val="28"/>
          <w:szCs w:val="28"/>
        </w:rPr>
        <w:t>依据</w:t>
      </w:r>
      <w:r w:rsidR="00A158FF" w:rsidRPr="00A158FF">
        <w:rPr>
          <w:rFonts w:hint="eastAsia"/>
          <w:sz w:val="28"/>
          <w:szCs w:val="28"/>
        </w:rPr>
        <w:t>公</w:t>
      </w:r>
      <w:proofErr w:type="gramStart"/>
      <w:r w:rsidR="00A158FF" w:rsidRPr="00A158FF">
        <w:rPr>
          <w:rFonts w:hint="eastAsia"/>
          <w:sz w:val="28"/>
          <w:szCs w:val="28"/>
        </w:rPr>
        <w:t>募</w:t>
      </w:r>
      <w:r w:rsidR="00A617E5">
        <w:rPr>
          <w:rFonts w:hint="eastAsia"/>
          <w:sz w:val="28"/>
          <w:szCs w:val="28"/>
        </w:rPr>
        <w:t>基金</w:t>
      </w:r>
      <w:proofErr w:type="gramEnd"/>
      <w:r w:rsidR="00A617E5">
        <w:rPr>
          <w:sz w:val="28"/>
          <w:szCs w:val="28"/>
        </w:rPr>
        <w:t>产品类型</w:t>
      </w:r>
      <w:r w:rsidR="00A617E5">
        <w:rPr>
          <w:rFonts w:hint="eastAsia"/>
          <w:sz w:val="28"/>
          <w:szCs w:val="28"/>
        </w:rPr>
        <w:t>进行风险</w:t>
      </w:r>
      <w:r w:rsidR="00A617E5">
        <w:rPr>
          <w:sz w:val="28"/>
          <w:szCs w:val="28"/>
        </w:rPr>
        <w:t>等级</w:t>
      </w:r>
      <w:r w:rsidR="00A617E5">
        <w:rPr>
          <w:rFonts w:hint="eastAsia"/>
          <w:sz w:val="28"/>
          <w:szCs w:val="28"/>
        </w:rPr>
        <w:t>划分</w:t>
      </w:r>
      <w:r w:rsidR="00643E43">
        <w:rPr>
          <w:rFonts w:hint="eastAsia"/>
          <w:sz w:val="28"/>
          <w:szCs w:val="28"/>
        </w:rPr>
        <w:t>。</w:t>
      </w:r>
      <w:r w:rsidR="00A617E5">
        <w:rPr>
          <w:sz w:val="28"/>
          <w:szCs w:val="28"/>
        </w:rPr>
        <w:t>详见</w:t>
      </w:r>
      <w:r w:rsidR="00643E43">
        <w:rPr>
          <w:rFonts w:hint="eastAsia"/>
          <w:sz w:val="28"/>
          <w:szCs w:val="28"/>
        </w:rPr>
        <w:t>下表</w:t>
      </w:r>
      <w:r w:rsidR="00A617E5">
        <w:rPr>
          <w:rFonts w:hint="eastAsia"/>
          <w:sz w:val="28"/>
          <w:szCs w:val="28"/>
        </w:rPr>
        <w:t>：</w:t>
      </w:r>
    </w:p>
    <w:p w:rsidR="00A617E5" w:rsidRDefault="00A617E5" w:rsidP="00A617E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表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sz w:val="28"/>
          <w:szCs w:val="28"/>
        </w:rPr>
        <w:t>：</w:t>
      </w:r>
      <w:r w:rsidR="00A158FF" w:rsidRPr="00A158FF">
        <w:rPr>
          <w:rFonts w:hint="eastAsia"/>
          <w:sz w:val="28"/>
          <w:szCs w:val="28"/>
        </w:rPr>
        <w:t>首发公</w:t>
      </w:r>
      <w:proofErr w:type="gramStart"/>
      <w:r w:rsidR="00A158FF" w:rsidRPr="00A158FF">
        <w:rPr>
          <w:rFonts w:hint="eastAsia"/>
          <w:sz w:val="28"/>
          <w:szCs w:val="28"/>
        </w:rPr>
        <w:t>募基金</w:t>
      </w:r>
      <w:proofErr w:type="gramEnd"/>
      <w:r>
        <w:rPr>
          <w:sz w:val="28"/>
          <w:szCs w:val="28"/>
        </w:rPr>
        <w:t>产品风险等级</w:t>
      </w:r>
      <w:r w:rsidR="00A158FF" w:rsidRPr="00A158FF">
        <w:rPr>
          <w:rFonts w:hint="eastAsia"/>
          <w:sz w:val="28"/>
          <w:szCs w:val="28"/>
        </w:rPr>
        <w:t>初次评价</w:t>
      </w:r>
      <w:r w:rsidR="00A158FF">
        <w:rPr>
          <w:rFonts w:hint="eastAsia"/>
          <w:sz w:val="28"/>
          <w:szCs w:val="28"/>
        </w:rPr>
        <w:t>划分标准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804"/>
        <w:gridCol w:w="1417"/>
      </w:tblGrid>
      <w:tr w:rsidR="00A158FF" w:rsidRPr="004D4861" w:rsidTr="00643E43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158FF" w:rsidRPr="004D4861" w:rsidRDefault="00A158FF" w:rsidP="00A1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61">
              <w:rPr>
                <w:rFonts w:ascii="Times New Roman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A158FF" w:rsidRPr="004D4861" w:rsidRDefault="00A158FF" w:rsidP="00A1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产品类型</w:t>
            </w:r>
          </w:p>
        </w:tc>
        <w:tc>
          <w:tcPr>
            <w:tcW w:w="1417" w:type="dxa"/>
            <w:vAlign w:val="bottom"/>
          </w:tcPr>
          <w:p w:rsidR="00A158FF" w:rsidRPr="004D4861" w:rsidRDefault="00A158FF" w:rsidP="00A1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风险等级</w:t>
            </w:r>
          </w:p>
        </w:tc>
      </w:tr>
      <w:tr w:rsidR="00A158FF" w:rsidRPr="004D4861" w:rsidTr="00643E43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158FF" w:rsidRPr="004D4861" w:rsidRDefault="00A158FF" w:rsidP="00A1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A158FF" w:rsidRPr="004D4861" w:rsidRDefault="00A158FF" w:rsidP="00A158F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货币市场基金、短期理财债券型基金</w:t>
            </w:r>
          </w:p>
        </w:tc>
        <w:tc>
          <w:tcPr>
            <w:tcW w:w="1417" w:type="dxa"/>
            <w:vAlign w:val="bottom"/>
          </w:tcPr>
          <w:p w:rsidR="00A158FF" w:rsidRPr="004D4861" w:rsidRDefault="00A158FF" w:rsidP="00A1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R1</w:t>
            </w:r>
          </w:p>
        </w:tc>
      </w:tr>
      <w:tr w:rsidR="00A158FF" w:rsidRPr="004D4861" w:rsidTr="00643E43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158FF" w:rsidRPr="004D4861" w:rsidRDefault="00A158FF" w:rsidP="00A1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A158FF" w:rsidRPr="004D4861" w:rsidRDefault="00A158FF" w:rsidP="00A158F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普通债券基金</w:t>
            </w:r>
          </w:p>
        </w:tc>
        <w:tc>
          <w:tcPr>
            <w:tcW w:w="1417" w:type="dxa"/>
            <w:vAlign w:val="bottom"/>
          </w:tcPr>
          <w:p w:rsidR="00A158FF" w:rsidRPr="004D4861" w:rsidRDefault="00A158FF" w:rsidP="00A1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R2</w:t>
            </w:r>
          </w:p>
        </w:tc>
      </w:tr>
      <w:tr w:rsidR="00A158FF" w:rsidRPr="004D4861" w:rsidTr="00643E43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158FF" w:rsidRPr="004D4861" w:rsidRDefault="00A158FF" w:rsidP="00A1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A158FF" w:rsidRPr="004D4861" w:rsidRDefault="00A158FF" w:rsidP="00A158F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股票基金、混合基金、可转债基金、分级基金</w:t>
            </w: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份额</w:t>
            </w:r>
          </w:p>
        </w:tc>
        <w:tc>
          <w:tcPr>
            <w:tcW w:w="1417" w:type="dxa"/>
            <w:vAlign w:val="bottom"/>
          </w:tcPr>
          <w:p w:rsidR="00A158FF" w:rsidRPr="004D4861" w:rsidRDefault="00A158FF" w:rsidP="00A1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R3</w:t>
            </w:r>
          </w:p>
        </w:tc>
      </w:tr>
      <w:tr w:rsidR="00A158FF" w:rsidRPr="004D4861" w:rsidTr="00643E43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158FF" w:rsidRPr="004D4861" w:rsidRDefault="00A158FF" w:rsidP="00A1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A158FF" w:rsidRPr="004D4861" w:rsidRDefault="00A158FF" w:rsidP="00A158F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债券基金分级</w:t>
            </w: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份额</w:t>
            </w:r>
          </w:p>
        </w:tc>
        <w:tc>
          <w:tcPr>
            <w:tcW w:w="1417" w:type="dxa"/>
            <w:vAlign w:val="bottom"/>
          </w:tcPr>
          <w:p w:rsidR="00A158FF" w:rsidRPr="004D4861" w:rsidRDefault="00A158FF" w:rsidP="00A1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R4</w:t>
            </w:r>
          </w:p>
        </w:tc>
      </w:tr>
      <w:tr w:rsidR="00A158FF" w:rsidRPr="004D4861" w:rsidTr="00643E43">
        <w:trPr>
          <w:trHeight w:val="54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A158FF" w:rsidRPr="004D4861" w:rsidRDefault="00A158FF" w:rsidP="00A1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A158FF" w:rsidRPr="004D4861" w:rsidRDefault="00A158FF" w:rsidP="00A158F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可转债券基金分级</w:t>
            </w: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份额、股票分级基金</w:t>
            </w: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份额、大宗商品基金</w:t>
            </w:r>
          </w:p>
        </w:tc>
        <w:tc>
          <w:tcPr>
            <w:tcW w:w="1417" w:type="dxa"/>
            <w:vAlign w:val="center"/>
          </w:tcPr>
          <w:p w:rsidR="00A158FF" w:rsidRPr="004D4861" w:rsidRDefault="00A158FF" w:rsidP="00A1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R5</w:t>
            </w:r>
          </w:p>
        </w:tc>
      </w:tr>
    </w:tbl>
    <w:p w:rsidR="00A617E5" w:rsidRDefault="00A617E5"/>
    <w:p w:rsidR="00A617E5" w:rsidRDefault="00A617E5">
      <w:pPr>
        <w:rPr>
          <w:sz w:val="28"/>
          <w:szCs w:val="28"/>
        </w:rPr>
      </w:pPr>
      <w:r w:rsidRPr="00A617E5">
        <w:rPr>
          <w:rFonts w:hint="eastAsia"/>
          <w:sz w:val="28"/>
          <w:szCs w:val="28"/>
        </w:rPr>
        <w:t>二、</w:t>
      </w:r>
      <w:r w:rsidRPr="00A617E5">
        <w:rPr>
          <w:sz w:val="28"/>
          <w:szCs w:val="28"/>
        </w:rPr>
        <w:t>存续产品风险等级评价适用标准：</w:t>
      </w:r>
    </w:p>
    <w:p w:rsidR="00A617E5" w:rsidRDefault="00A617E5" w:rsidP="005D75C7">
      <w:pPr>
        <w:ind w:firstLineChars="200" w:firstLine="560"/>
        <w:rPr>
          <w:sz w:val="28"/>
          <w:szCs w:val="28"/>
        </w:rPr>
      </w:pPr>
      <w:r w:rsidRPr="00A617E5">
        <w:rPr>
          <w:sz w:val="28"/>
          <w:szCs w:val="28"/>
        </w:rPr>
        <w:t>公司旗下</w:t>
      </w:r>
      <w:r w:rsidR="00A158FF" w:rsidRPr="00A158FF">
        <w:rPr>
          <w:rFonts w:hint="eastAsia"/>
          <w:sz w:val="28"/>
          <w:szCs w:val="28"/>
        </w:rPr>
        <w:t>存续</w:t>
      </w:r>
      <w:r w:rsidR="00E9164B" w:rsidRPr="00E9164B">
        <w:rPr>
          <w:rFonts w:hint="eastAsia"/>
          <w:sz w:val="28"/>
          <w:szCs w:val="28"/>
        </w:rPr>
        <w:t>公</w:t>
      </w:r>
      <w:proofErr w:type="gramStart"/>
      <w:r w:rsidR="00E9164B" w:rsidRPr="00E9164B">
        <w:rPr>
          <w:rFonts w:hint="eastAsia"/>
          <w:sz w:val="28"/>
          <w:szCs w:val="28"/>
        </w:rPr>
        <w:t>募</w:t>
      </w:r>
      <w:r w:rsidRPr="00A617E5">
        <w:rPr>
          <w:sz w:val="28"/>
          <w:szCs w:val="28"/>
        </w:rPr>
        <w:t>基金</w:t>
      </w:r>
      <w:proofErr w:type="gramEnd"/>
      <w:r w:rsidRPr="00A617E5">
        <w:rPr>
          <w:sz w:val="28"/>
          <w:szCs w:val="28"/>
        </w:rPr>
        <w:t>产品风险</w:t>
      </w:r>
      <w:r w:rsidRPr="00A617E5">
        <w:rPr>
          <w:rFonts w:hint="eastAsia"/>
          <w:sz w:val="28"/>
          <w:szCs w:val="28"/>
        </w:rPr>
        <w:t>等级</w:t>
      </w:r>
      <w:r w:rsidRPr="00A617E5">
        <w:rPr>
          <w:sz w:val="28"/>
          <w:szCs w:val="28"/>
        </w:rPr>
        <w:t>评价主要从以下</w:t>
      </w:r>
      <w:r>
        <w:rPr>
          <w:sz w:val="28"/>
          <w:szCs w:val="28"/>
        </w:rPr>
        <w:t>指标进行考察</w:t>
      </w:r>
      <w:r w:rsidR="005E77E3">
        <w:rPr>
          <w:rFonts w:hint="eastAsia"/>
          <w:sz w:val="28"/>
          <w:szCs w:val="28"/>
        </w:rPr>
        <w:t>。公司</w:t>
      </w:r>
      <w:r w:rsidR="005D75C7">
        <w:rPr>
          <w:rFonts w:hint="eastAsia"/>
          <w:sz w:val="28"/>
          <w:szCs w:val="28"/>
        </w:rPr>
        <w:t>对</w:t>
      </w:r>
      <w:r w:rsidR="005D75C7">
        <w:rPr>
          <w:sz w:val="28"/>
          <w:szCs w:val="28"/>
        </w:rPr>
        <w:t>每项指标进行</w:t>
      </w:r>
      <w:r w:rsidR="005D75C7">
        <w:rPr>
          <w:rFonts w:hint="eastAsia"/>
          <w:sz w:val="28"/>
          <w:szCs w:val="28"/>
        </w:rPr>
        <w:t>评估</w:t>
      </w:r>
      <w:r w:rsidR="005E77E3">
        <w:rPr>
          <w:rFonts w:hint="eastAsia"/>
          <w:sz w:val="28"/>
          <w:szCs w:val="28"/>
        </w:rPr>
        <w:t>，</w:t>
      </w:r>
      <w:r w:rsidR="005E77E3">
        <w:rPr>
          <w:sz w:val="28"/>
          <w:szCs w:val="28"/>
        </w:rPr>
        <w:t>并依据</w:t>
      </w:r>
      <w:r w:rsidR="00146DBD">
        <w:rPr>
          <w:rFonts w:hint="eastAsia"/>
          <w:sz w:val="28"/>
          <w:szCs w:val="28"/>
        </w:rPr>
        <w:t>相应</w:t>
      </w:r>
      <w:r w:rsidR="005D75C7">
        <w:rPr>
          <w:sz w:val="28"/>
          <w:szCs w:val="28"/>
        </w:rPr>
        <w:t>权重</w:t>
      </w:r>
      <w:r w:rsidR="00146DBD">
        <w:rPr>
          <w:rFonts w:hint="eastAsia"/>
          <w:sz w:val="28"/>
          <w:szCs w:val="28"/>
        </w:rPr>
        <w:t>计算</w:t>
      </w:r>
      <w:r w:rsidR="005E77E3">
        <w:rPr>
          <w:sz w:val="28"/>
          <w:szCs w:val="28"/>
        </w:rPr>
        <w:t>，</w:t>
      </w:r>
      <w:r w:rsidR="005E77E3">
        <w:rPr>
          <w:rFonts w:hint="eastAsia"/>
          <w:sz w:val="28"/>
          <w:szCs w:val="28"/>
        </w:rPr>
        <w:t>评定</w:t>
      </w:r>
      <w:r w:rsidR="00146DBD" w:rsidRPr="00A158FF">
        <w:rPr>
          <w:rFonts w:hint="eastAsia"/>
          <w:sz w:val="28"/>
          <w:szCs w:val="28"/>
        </w:rPr>
        <w:t>存续</w:t>
      </w:r>
      <w:r w:rsidR="00146DBD" w:rsidRPr="00E9164B">
        <w:rPr>
          <w:rFonts w:hint="eastAsia"/>
          <w:sz w:val="28"/>
          <w:szCs w:val="28"/>
        </w:rPr>
        <w:t>公</w:t>
      </w:r>
      <w:proofErr w:type="gramStart"/>
      <w:r w:rsidR="00146DBD" w:rsidRPr="00E9164B">
        <w:rPr>
          <w:rFonts w:hint="eastAsia"/>
          <w:sz w:val="28"/>
          <w:szCs w:val="28"/>
        </w:rPr>
        <w:t>募</w:t>
      </w:r>
      <w:r w:rsidR="00146DBD">
        <w:rPr>
          <w:sz w:val="28"/>
          <w:szCs w:val="28"/>
        </w:rPr>
        <w:t>基金</w:t>
      </w:r>
      <w:proofErr w:type="gramEnd"/>
      <w:r w:rsidR="00146DBD">
        <w:rPr>
          <w:sz w:val="28"/>
          <w:szCs w:val="28"/>
        </w:rPr>
        <w:t>产品</w:t>
      </w:r>
      <w:r w:rsidR="005D75C7">
        <w:rPr>
          <w:sz w:val="28"/>
          <w:szCs w:val="28"/>
        </w:rPr>
        <w:t>风险等级</w:t>
      </w:r>
      <w:r w:rsidR="00643E43">
        <w:rPr>
          <w:rFonts w:hint="eastAsia"/>
          <w:sz w:val="28"/>
          <w:szCs w:val="28"/>
        </w:rPr>
        <w:t>。</w:t>
      </w:r>
      <w:r w:rsidR="00643E43">
        <w:rPr>
          <w:sz w:val="28"/>
          <w:szCs w:val="28"/>
        </w:rPr>
        <w:t>详见</w:t>
      </w:r>
      <w:r w:rsidR="00643E43">
        <w:rPr>
          <w:rFonts w:hint="eastAsia"/>
          <w:sz w:val="28"/>
          <w:szCs w:val="28"/>
        </w:rPr>
        <w:t>下表：</w:t>
      </w:r>
    </w:p>
    <w:p w:rsidR="00A617E5" w:rsidRPr="00A617E5" w:rsidRDefault="00A617E5" w:rsidP="00A617E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表二</w:t>
      </w:r>
      <w:r>
        <w:rPr>
          <w:sz w:val="28"/>
          <w:szCs w:val="28"/>
        </w:rPr>
        <w:t>：</w:t>
      </w:r>
      <w:r w:rsidR="00027A93" w:rsidRPr="00027A93">
        <w:rPr>
          <w:rFonts w:hint="eastAsia"/>
          <w:sz w:val="28"/>
          <w:szCs w:val="28"/>
        </w:rPr>
        <w:t>存续</w:t>
      </w:r>
      <w:r w:rsidR="00E9164B" w:rsidRPr="00E9164B">
        <w:rPr>
          <w:rFonts w:hint="eastAsia"/>
          <w:sz w:val="28"/>
          <w:szCs w:val="28"/>
        </w:rPr>
        <w:t>公</w:t>
      </w:r>
      <w:proofErr w:type="gramStart"/>
      <w:r w:rsidR="00E9164B" w:rsidRPr="00E9164B">
        <w:rPr>
          <w:rFonts w:hint="eastAsia"/>
          <w:sz w:val="28"/>
          <w:szCs w:val="28"/>
        </w:rPr>
        <w:t>募</w:t>
      </w:r>
      <w:r>
        <w:rPr>
          <w:rFonts w:hint="eastAsia"/>
          <w:sz w:val="28"/>
          <w:szCs w:val="28"/>
        </w:rPr>
        <w:t>基金</w:t>
      </w:r>
      <w:proofErr w:type="gramEnd"/>
      <w:r>
        <w:rPr>
          <w:rFonts w:hint="eastAsia"/>
          <w:sz w:val="28"/>
          <w:szCs w:val="28"/>
        </w:rPr>
        <w:t>产品风险</w:t>
      </w:r>
      <w:r>
        <w:rPr>
          <w:sz w:val="28"/>
          <w:szCs w:val="28"/>
        </w:rPr>
        <w:t>等级评价</w:t>
      </w:r>
      <w:r w:rsidR="00146DBD">
        <w:rPr>
          <w:rFonts w:hint="eastAsia"/>
          <w:sz w:val="28"/>
          <w:szCs w:val="28"/>
        </w:rPr>
        <w:t>指标</w:t>
      </w:r>
    </w:p>
    <w:tbl>
      <w:tblPr>
        <w:tblpPr w:leftFromText="180" w:rightFromText="180" w:vertAnchor="text" w:tblpY="1"/>
        <w:tblOverlap w:val="never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835"/>
        <w:gridCol w:w="4536"/>
        <w:gridCol w:w="850"/>
      </w:tblGrid>
      <w:tr w:rsidR="00A617E5" w:rsidRPr="004D4861" w:rsidTr="00A158FF">
        <w:tc>
          <w:tcPr>
            <w:tcW w:w="846" w:type="dxa"/>
          </w:tcPr>
          <w:p w:rsidR="00A617E5" w:rsidRPr="004D4861" w:rsidRDefault="00A617E5" w:rsidP="008D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2835" w:type="dxa"/>
            <w:vAlign w:val="center"/>
          </w:tcPr>
          <w:p w:rsidR="00A617E5" w:rsidRPr="004D4861" w:rsidRDefault="00A617E5" w:rsidP="003C3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风险</w:t>
            </w:r>
            <w:r w:rsidR="00027A93" w:rsidRPr="004D4861">
              <w:rPr>
                <w:rFonts w:ascii="Times New Roman" w:hAnsi="Times New Roman" w:cs="Times New Roman" w:hint="eastAsia"/>
                <w:sz w:val="28"/>
                <w:szCs w:val="28"/>
              </w:rPr>
              <w:t>等</w:t>
            </w:r>
            <w:bookmarkStart w:id="0" w:name="_GoBack"/>
            <w:bookmarkEnd w:id="0"/>
            <w:r w:rsidR="00027A93" w:rsidRPr="004D4861">
              <w:rPr>
                <w:rFonts w:ascii="Times New Roman" w:hAnsi="Times New Roman" w:cs="Times New Roman" w:hint="eastAsia"/>
                <w:sz w:val="28"/>
                <w:szCs w:val="28"/>
              </w:rPr>
              <w:t>级评价指标</w:t>
            </w:r>
          </w:p>
        </w:tc>
        <w:tc>
          <w:tcPr>
            <w:tcW w:w="4536" w:type="dxa"/>
            <w:vAlign w:val="center"/>
          </w:tcPr>
          <w:p w:rsidR="00A617E5" w:rsidRPr="004D4861" w:rsidRDefault="00A617E5" w:rsidP="008D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描述</w:t>
            </w:r>
          </w:p>
        </w:tc>
        <w:tc>
          <w:tcPr>
            <w:tcW w:w="850" w:type="dxa"/>
            <w:vAlign w:val="center"/>
          </w:tcPr>
          <w:p w:rsidR="00A617E5" w:rsidRPr="004D4861" w:rsidRDefault="00A617E5" w:rsidP="008D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权重</w:t>
            </w:r>
          </w:p>
        </w:tc>
      </w:tr>
      <w:tr w:rsidR="00A617E5" w:rsidRPr="004D4861" w:rsidTr="00A158FF">
        <w:tc>
          <w:tcPr>
            <w:tcW w:w="846" w:type="dxa"/>
            <w:vAlign w:val="center"/>
          </w:tcPr>
          <w:p w:rsidR="00A617E5" w:rsidRPr="004D4861" w:rsidRDefault="00A617E5" w:rsidP="008D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A617E5" w:rsidRPr="004D4861" w:rsidRDefault="00A617E5" w:rsidP="003C390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投资范围和投资比例</w:t>
            </w:r>
          </w:p>
        </w:tc>
        <w:tc>
          <w:tcPr>
            <w:tcW w:w="4536" w:type="dxa"/>
            <w:vAlign w:val="center"/>
          </w:tcPr>
          <w:p w:rsidR="00A617E5" w:rsidRPr="004D4861" w:rsidRDefault="00A617E5" w:rsidP="008D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根据招募说明书中投资范围和投资比例划分风险等级。</w:t>
            </w:r>
          </w:p>
        </w:tc>
        <w:tc>
          <w:tcPr>
            <w:tcW w:w="850" w:type="dxa"/>
            <w:vAlign w:val="center"/>
          </w:tcPr>
          <w:p w:rsidR="00A617E5" w:rsidRPr="004D4861" w:rsidRDefault="00A617E5" w:rsidP="008D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</w:tr>
      <w:tr w:rsidR="00A617E5" w:rsidRPr="004D4861" w:rsidTr="00A158FF">
        <w:tc>
          <w:tcPr>
            <w:tcW w:w="846" w:type="dxa"/>
            <w:vAlign w:val="center"/>
          </w:tcPr>
          <w:p w:rsidR="00A617E5" w:rsidRPr="004D4861" w:rsidRDefault="00A617E5" w:rsidP="008D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35" w:type="dxa"/>
            <w:vAlign w:val="center"/>
          </w:tcPr>
          <w:p w:rsidR="00A617E5" w:rsidRPr="004D4861" w:rsidRDefault="00A617E5" w:rsidP="003C390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净值波动</w:t>
            </w:r>
          </w:p>
        </w:tc>
        <w:tc>
          <w:tcPr>
            <w:tcW w:w="4536" w:type="dxa"/>
            <w:vAlign w:val="center"/>
          </w:tcPr>
          <w:p w:rsidR="00A617E5" w:rsidRPr="004D4861" w:rsidRDefault="00A617E5" w:rsidP="008D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根据收益率与业绩基准的跟踪误差进行划分。</w:t>
            </w:r>
          </w:p>
        </w:tc>
        <w:tc>
          <w:tcPr>
            <w:tcW w:w="850" w:type="dxa"/>
            <w:vAlign w:val="center"/>
          </w:tcPr>
          <w:p w:rsidR="00A617E5" w:rsidRPr="004D4861" w:rsidRDefault="00A617E5" w:rsidP="008D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A617E5" w:rsidRPr="004D4861" w:rsidTr="00A158FF">
        <w:tc>
          <w:tcPr>
            <w:tcW w:w="846" w:type="dxa"/>
            <w:vAlign w:val="center"/>
          </w:tcPr>
          <w:p w:rsidR="00A617E5" w:rsidRPr="004D4861" w:rsidRDefault="00A617E5" w:rsidP="008D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A617E5" w:rsidRPr="004D4861" w:rsidRDefault="00A617E5" w:rsidP="003C390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历史规模变动情况</w:t>
            </w:r>
          </w:p>
        </w:tc>
        <w:tc>
          <w:tcPr>
            <w:tcW w:w="4536" w:type="dxa"/>
            <w:vAlign w:val="center"/>
          </w:tcPr>
          <w:p w:rsidR="00A617E5" w:rsidRPr="004D4861" w:rsidRDefault="00A617E5" w:rsidP="008D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从历史规模的标准差和均值的偏离程度划分风险等级。</w:t>
            </w:r>
          </w:p>
        </w:tc>
        <w:tc>
          <w:tcPr>
            <w:tcW w:w="850" w:type="dxa"/>
            <w:vAlign w:val="center"/>
          </w:tcPr>
          <w:p w:rsidR="00A617E5" w:rsidRPr="004D4861" w:rsidRDefault="00A617E5" w:rsidP="008D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A617E5" w:rsidRPr="004D4861" w:rsidTr="00A158FF">
        <w:tc>
          <w:tcPr>
            <w:tcW w:w="846" w:type="dxa"/>
            <w:vAlign w:val="center"/>
          </w:tcPr>
          <w:p w:rsidR="00A617E5" w:rsidRPr="004D4861" w:rsidRDefault="00A617E5" w:rsidP="008D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A617E5" w:rsidRPr="004D4861" w:rsidRDefault="00A617E5" w:rsidP="003C390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估值安排</w:t>
            </w:r>
          </w:p>
        </w:tc>
        <w:tc>
          <w:tcPr>
            <w:tcW w:w="4536" w:type="dxa"/>
            <w:vAlign w:val="center"/>
          </w:tcPr>
          <w:p w:rsidR="00A617E5" w:rsidRPr="004D4861" w:rsidRDefault="00A617E5" w:rsidP="008D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根据估值安排及估值程序划分风险等级。</w:t>
            </w:r>
          </w:p>
        </w:tc>
        <w:tc>
          <w:tcPr>
            <w:tcW w:w="850" w:type="dxa"/>
            <w:vAlign w:val="center"/>
          </w:tcPr>
          <w:p w:rsidR="00A617E5" w:rsidRPr="004D4861" w:rsidRDefault="00A617E5" w:rsidP="008D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A617E5" w:rsidRPr="004D4861" w:rsidTr="00A158FF">
        <w:tc>
          <w:tcPr>
            <w:tcW w:w="846" w:type="dxa"/>
            <w:vAlign w:val="center"/>
          </w:tcPr>
          <w:p w:rsidR="00A617E5" w:rsidRPr="004D4861" w:rsidRDefault="00A617E5" w:rsidP="008D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 w:rsidR="00A617E5" w:rsidRPr="004D4861" w:rsidRDefault="00A617E5" w:rsidP="003C390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实际投资比例</w:t>
            </w:r>
          </w:p>
        </w:tc>
        <w:tc>
          <w:tcPr>
            <w:tcW w:w="4536" w:type="dxa"/>
            <w:vAlign w:val="center"/>
          </w:tcPr>
          <w:p w:rsidR="00A617E5" w:rsidRPr="004D4861" w:rsidRDefault="00A617E5" w:rsidP="008D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根据实际投资比例划分风险等级。</w:t>
            </w:r>
          </w:p>
        </w:tc>
        <w:tc>
          <w:tcPr>
            <w:tcW w:w="850" w:type="dxa"/>
            <w:vAlign w:val="center"/>
          </w:tcPr>
          <w:p w:rsidR="00A617E5" w:rsidRPr="004D4861" w:rsidRDefault="00A617E5" w:rsidP="008D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A617E5" w:rsidRPr="004D4861" w:rsidTr="00A158FF">
        <w:tc>
          <w:tcPr>
            <w:tcW w:w="846" w:type="dxa"/>
            <w:vAlign w:val="center"/>
          </w:tcPr>
          <w:p w:rsidR="00A617E5" w:rsidRPr="004D4861" w:rsidRDefault="00A617E5" w:rsidP="008D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center"/>
          </w:tcPr>
          <w:p w:rsidR="00A617E5" w:rsidRPr="004D4861" w:rsidRDefault="00A617E5" w:rsidP="003C390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申购与赎回安排</w:t>
            </w:r>
          </w:p>
        </w:tc>
        <w:tc>
          <w:tcPr>
            <w:tcW w:w="4536" w:type="dxa"/>
            <w:vAlign w:val="center"/>
          </w:tcPr>
          <w:p w:rsidR="00A617E5" w:rsidRPr="004D4861" w:rsidRDefault="00A617E5" w:rsidP="008D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根据运作方式与最低认（申）</w:t>
            </w:r>
            <w:proofErr w:type="gramStart"/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购金额</w:t>
            </w:r>
            <w:proofErr w:type="gramEnd"/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对申购与赎回安排进行评估风险等级。</w:t>
            </w:r>
          </w:p>
        </w:tc>
        <w:tc>
          <w:tcPr>
            <w:tcW w:w="850" w:type="dxa"/>
            <w:vAlign w:val="center"/>
          </w:tcPr>
          <w:p w:rsidR="00A617E5" w:rsidRPr="004D4861" w:rsidRDefault="00A617E5" w:rsidP="008D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A617E5" w:rsidRPr="004D4861" w:rsidTr="00A158FF">
        <w:tc>
          <w:tcPr>
            <w:tcW w:w="846" w:type="dxa"/>
            <w:vAlign w:val="center"/>
          </w:tcPr>
          <w:p w:rsidR="00A617E5" w:rsidRPr="004D4861" w:rsidRDefault="00A617E5" w:rsidP="008D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A617E5" w:rsidRPr="004D4861" w:rsidRDefault="00A617E5" w:rsidP="003C390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实际杠杆水平</w:t>
            </w:r>
          </w:p>
        </w:tc>
        <w:tc>
          <w:tcPr>
            <w:tcW w:w="4536" w:type="dxa"/>
            <w:vAlign w:val="center"/>
          </w:tcPr>
          <w:p w:rsidR="00A617E5" w:rsidRPr="004D4861" w:rsidRDefault="00A617E5" w:rsidP="008D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根据实际杠杆水平划分风险等级。</w:t>
            </w:r>
          </w:p>
        </w:tc>
        <w:tc>
          <w:tcPr>
            <w:tcW w:w="850" w:type="dxa"/>
            <w:vAlign w:val="center"/>
          </w:tcPr>
          <w:p w:rsidR="00A617E5" w:rsidRPr="004D4861" w:rsidRDefault="00A617E5" w:rsidP="008D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A617E5" w:rsidRPr="004D4861" w:rsidTr="00A158FF">
        <w:tc>
          <w:tcPr>
            <w:tcW w:w="846" w:type="dxa"/>
            <w:vAlign w:val="center"/>
          </w:tcPr>
          <w:p w:rsidR="00A617E5" w:rsidRPr="004D4861" w:rsidRDefault="00A617E5" w:rsidP="008D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A617E5" w:rsidRPr="004D4861" w:rsidRDefault="00A617E5" w:rsidP="003C390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结构复杂性</w:t>
            </w:r>
          </w:p>
        </w:tc>
        <w:tc>
          <w:tcPr>
            <w:tcW w:w="4536" w:type="dxa"/>
            <w:vAlign w:val="center"/>
          </w:tcPr>
          <w:p w:rsidR="00A617E5" w:rsidRPr="004D4861" w:rsidRDefault="00A617E5" w:rsidP="008D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根据产品结构复杂程度进行划分。</w:t>
            </w:r>
          </w:p>
        </w:tc>
        <w:tc>
          <w:tcPr>
            <w:tcW w:w="850" w:type="dxa"/>
            <w:vAlign w:val="center"/>
          </w:tcPr>
          <w:p w:rsidR="00A617E5" w:rsidRPr="004D4861" w:rsidRDefault="00A617E5" w:rsidP="008D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A617E5" w:rsidRPr="004D4861" w:rsidTr="00A158FF">
        <w:tc>
          <w:tcPr>
            <w:tcW w:w="846" w:type="dxa"/>
            <w:vAlign w:val="center"/>
          </w:tcPr>
          <w:p w:rsidR="00A617E5" w:rsidRPr="004D4861" w:rsidRDefault="00A617E5" w:rsidP="008D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A617E5" w:rsidRPr="004D4861" w:rsidRDefault="00A617E5" w:rsidP="003C390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违规行为</w:t>
            </w:r>
          </w:p>
        </w:tc>
        <w:tc>
          <w:tcPr>
            <w:tcW w:w="4536" w:type="dxa"/>
            <w:vAlign w:val="center"/>
          </w:tcPr>
          <w:p w:rsidR="00A617E5" w:rsidRPr="004D4861" w:rsidRDefault="00A617E5" w:rsidP="00A1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根据产品成立以来是否收到监管部门、行业协会和交易所的处罚进行划分。</w:t>
            </w:r>
          </w:p>
        </w:tc>
        <w:tc>
          <w:tcPr>
            <w:tcW w:w="850" w:type="dxa"/>
            <w:vAlign w:val="center"/>
          </w:tcPr>
          <w:p w:rsidR="00A617E5" w:rsidRPr="004D4861" w:rsidRDefault="00A617E5" w:rsidP="008D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A617E5" w:rsidRPr="004D4861" w:rsidTr="00A158FF">
        <w:trPr>
          <w:trHeight w:val="1521"/>
        </w:trPr>
        <w:tc>
          <w:tcPr>
            <w:tcW w:w="846" w:type="dxa"/>
            <w:vAlign w:val="center"/>
          </w:tcPr>
          <w:p w:rsidR="00A617E5" w:rsidRPr="004D4861" w:rsidRDefault="00A617E5" w:rsidP="008D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 w:rsidR="00A617E5" w:rsidRPr="004D4861" w:rsidRDefault="00A617E5" w:rsidP="003C390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应审慎评估风险等级的其他事项</w:t>
            </w:r>
          </w:p>
        </w:tc>
        <w:tc>
          <w:tcPr>
            <w:tcW w:w="4536" w:type="dxa"/>
            <w:vAlign w:val="center"/>
          </w:tcPr>
          <w:p w:rsidR="00A617E5" w:rsidRPr="004D4861" w:rsidRDefault="00A617E5" w:rsidP="00A1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根据</w:t>
            </w:r>
            <w:r w:rsidR="00A158FF" w:rsidRPr="004D4861">
              <w:rPr>
                <w:rFonts w:ascii="Times New Roman" w:hAnsi="Times New Roman" w:cs="Times New Roman"/>
                <w:sz w:val="28"/>
                <w:szCs w:val="28"/>
              </w:rPr>
              <w:t>其他</w:t>
            </w: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应审慎评估风险等级的事项及其潜在风险大小进行划分。</w:t>
            </w:r>
          </w:p>
        </w:tc>
        <w:tc>
          <w:tcPr>
            <w:tcW w:w="850" w:type="dxa"/>
            <w:vAlign w:val="center"/>
          </w:tcPr>
          <w:p w:rsidR="00A617E5" w:rsidRPr="004D4861" w:rsidRDefault="00A617E5" w:rsidP="008D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61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</w:tbl>
    <w:p w:rsidR="00A617E5" w:rsidRPr="00A617E5" w:rsidRDefault="00A617E5">
      <w:pPr>
        <w:rPr>
          <w:sz w:val="28"/>
          <w:szCs w:val="28"/>
        </w:rPr>
      </w:pPr>
    </w:p>
    <w:sectPr w:rsidR="00A617E5" w:rsidRPr="00A617E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F9A" w:rsidRDefault="00CC7F9A" w:rsidP="00A617E5">
      <w:r>
        <w:separator/>
      </w:r>
    </w:p>
  </w:endnote>
  <w:endnote w:type="continuationSeparator" w:id="0">
    <w:p w:rsidR="00CC7F9A" w:rsidRDefault="00CC7F9A" w:rsidP="00A6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61757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:rsidR="00CB7F67" w:rsidRPr="00CB7F67" w:rsidRDefault="00CB7F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B7F67">
              <w:rPr>
                <w:rFonts w:ascii="Times New Roman" w:hAnsi="Times New Roman" w:cs="Times New Roman"/>
                <w:lang w:val="zh-CN"/>
              </w:rPr>
              <w:t xml:space="preserve"> </w:t>
            </w:r>
            <w:r w:rsidRPr="00CB7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B7F67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CB7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C3909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CB7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CB7F67">
              <w:rPr>
                <w:rFonts w:ascii="Times New Roman" w:hAnsi="Times New Roman" w:cs="Times New Roman"/>
                <w:lang w:val="zh-CN"/>
              </w:rPr>
              <w:t xml:space="preserve"> / </w:t>
            </w:r>
            <w:r w:rsidRPr="00CB7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B7F67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CB7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C3909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CB7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B7F67" w:rsidRDefault="00CB7F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F9A" w:rsidRDefault="00CC7F9A" w:rsidP="00A617E5">
      <w:r>
        <w:separator/>
      </w:r>
    </w:p>
  </w:footnote>
  <w:footnote w:type="continuationSeparator" w:id="0">
    <w:p w:rsidR="00CC7F9A" w:rsidRDefault="00CC7F9A" w:rsidP="00A61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B7368D"/>
    <w:multiLevelType w:val="multilevel"/>
    <w:tmpl w:val="5BB7368D"/>
    <w:lvl w:ilvl="0">
      <w:start w:val="1"/>
      <w:numFmt w:val="chineseCountingThousand"/>
      <w:lvlText w:val="第%1条"/>
      <w:lvlJc w:val="left"/>
      <w:pPr>
        <w:ind w:left="420" w:hanging="420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A1"/>
    <w:rsid w:val="00027A93"/>
    <w:rsid w:val="00051586"/>
    <w:rsid w:val="00094D40"/>
    <w:rsid w:val="00146DBD"/>
    <w:rsid w:val="001A7910"/>
    <w:rsid w:val="0027338E"/>
    <w:rsid w:val="003B2C54"/>
    <w:rsid w:val="003C3909"/>
    <w:rsid w:val="004D4861"/>
    <w:rsid w:val="005D75C7"/>
    <w:rsid w:val="005E77E3"/>
    <w:rsid w:val="00643E43"/>
    <w:rsid w:val="00737E83"/>
    <w:rsid w:val="00943C66"/>
    <w:rsid w:val="009779B2"/>
    <w:rsid w:val="00A158FF"/>
    <w:rsid w:val="00A617E5"/>
    <w:rsid w:val="00AC36AB"/>
    <w:rsid w:val="00C652E4"/>
    <w:rsid w:val="00CB7F67"/>
    <w:rsid w:val="00CC7F9A"/>
    <w:rsid w:val="00E9164B"/>
    <w:rsid w:val="00E91B35"/>
    <w:rsid w:val="00F024D0"/>
    <w:rsid w:val="00F24A4B"/>
    <w:rsid w:val="00F9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5BA352-39B3-4059-8C47-46B04E61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7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7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7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于博</dc:creator>
  <cp:keywords/>
  <dc:description/>
  <cp:lastModifiedBy>谢超</cp:lastModifiedBy>
  <cp:revision>18</cp:revision>
  <cp:lastPrinted>2018-10-24T03:35:00Z</cp:lastPrinted>
  <dcterms:created xsi:type="dcterms:W3CDTF">2018-10-24T01:20:00Z</dcterms:created>
  <dcterms:modified xsi:type="dcterms:W3CDTF">2018-10-25T01:54:00Z</dcterms:modified>
</cp:coreProperties>
</file>